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A8" w:rsidRDefault="007424A8" w:rsidP="007424A8">
      <w:pPr>
        <w:spacing w:line="300" w:lineRule="exact"/>
        <w:ind w:right="193"/>
        <w:jc w:val="both"/>
        <w:rPr>
          <w:b/>
          <w:bCs/>
          <w:sz w:val="26"/>
          <w:szCs w:val="26"/>
        </w:rPr>
      </w:pPr>
      <w:r w:rsidRPr="00FC7280">
        <w:rPr>
          <w:bCs/>
          <w:sz w:val="26"/>
          <w:szCs w:val="26"/>
        </w:rPr>
        <w:t>SỞ</w:t>
      </w:r>
      <w:r>
        <w:rPr>
          <w:bCs/>
          <w:sz w:val="26"/>
          <w:szCs w:val="26"/>
        </w:rPr>
        <w:t xml:space="preserve"> GIÁO DỤC VÀ ĐÀO TẠO     </w:t>
      </w:r>
      <w:r>
        <w:rPr>
          <w:b/>
          <w:bCs/>
          <w:sz w:val="26"/>
          <w:szCs w:val="26"/>
        </w:rPr>
        <w:t>CỘNG HÒA XÃ HỘI CHỦ NGHĨA VIỆT NAM</w:t>
      </w:r>
    </w:p>
    <w:p w:rsidR="007424A8" w:rsidRDefault="007424A8" w:rsidP="007424A8">
      <w:pPr>
        <w:spacing w:line="300" w:lineRule="exact"/>
        <w:ind w:right="193"/>
        <w:jc w:val="both"/>
        <w:rPr>
          <w:sz w:val="26"/>
          <w:szCs w:val="26"/>
        </w:rPr>
      </w:pPr>
      <w:r>
        <w:rPr>
          <w:b/>
          <w:sz w:val="26"/>
          <w:szCs w:val="26"/>
        </w:rPr>
        <w:t xml:space="preserve">        </w:t>
      </w:r>
      <w:r w:rsidRPr="00FC7280">
        <w:rPr>
          <w:b/>
          <w:sz w:val="26"/>
          <w:szCs w:val="26"/>
        </w:rPr>
        <w:t xml:space="preserve">VĂN PHÒNG </w:t>
      </w:r>
      <w:r>
        <w:rPr>
          <w:sz w:val="26"/>
          <w:szCs w:val="26"/>
        </w:rPr>
        <w:t xml:space="preserve"> </w:t>
      </w:r>
      <w:r w:rsidRPr="00344B5C">
        <w:rPr>
          <w:b/>
          <w:sz w:val="26"/>
          <w:szCs w:val="26"/>
        </w:rPr>
        <w:t xml:space="preserve">SỞ </w:t>
      </w:r>
      <w:r>
        <w:rPr>
          <w:sz w:val="26"/>
          <w:szCs w:val="26"/>
        </w:rPr>
        <w:t xml:space="preserve">      </w:t>
      </w:r>
      <w:r>
        <w:rPr>
          <w:sz w:val="26"/>
          <w:szCs w:val="26"/>
        </w:rPr>
        <w:t xml:space="preserve">                    </w:t>
      </w:r>
      <w:r>
        <w:rPr>
          <w:b/>
          <w:sz w:val="26"/>
          <w:szCs w:val="26"/>
        </w:rPr>
        <w:t xml:space="preserve">    </w:t>
      </w:r>
      <w:r>
        <w:rPr>
          <w:b/>
          <w:sz w:val="26"/>
          <w:szCs w:val="26"/>
        </w:rPr>
        <w:t>Độc lập - Tự do - Hạnh phúc</w:t>
      </w:r>
    </w:p>
    <w:p w:rsidR="007424A8" w:rsidRPr="00FC7280" w:rsidRDefault="009F511C" w:rsidP="007424A8">
      <w:pPr>
        <w:spacing w:line="300" w:lineRule="exact"/>
        <w:ind w:right="193"/>
        <w:jc w:val="both"/>
        <w:rPr>
          <w:b/>
          <w:bCs/>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paragraph">
                  <wp:posOffset>33958</wp:posOffset>
                </wp:positionV>
                <wp:extent cx="1003110" cy="6824"/>
                <wp:effectExtent l="0" t="0" r="26035" b="31750"/>
                <wp:wrapNone/>
                <wp:docPr id="6" name="Straight Connector 6"/>
                <wp:cNvGraphicFramePr/>
                <a:graphic xmlns:a="http://schemas.openxmlformats.org/drawingml/2006/main">
                  <a:graphicData uri="http://schemas.microsoft.com/office/word/2010/wordprocessingShape">
                    <wps:wsp>
                      <wps:cNvCnPr/>
                      <wps:spPr>
                        <a:xfrm flipV="1">
                          <a:off x="0" y="0"/>
                          <a:ext cx="1003110"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F108A"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7.1pt,2.65pt" to="116.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" strokecolor="#5b9bd5 [3204]" strokeweight=".5pt">
                <v:stroke joinstyle="miter"/>
              </v:line>
            </w:pict>
          </mc:Fallback>
        </mc:AlternateContent>
      </w:r>
      <w:r w:rsidR="007424A8">
        <w:rPr>
          <w:noProof/>
        </w:rPr>
        <mc:AlternateContent>
          <mc:Choice Requires="wps">
            <w:drawing>
              <wp:anchor distT="0" distB="0" distL="114300" distR="114300" simplePos="0" relativeHeight="251659264" behindDoc="0" locked="0" layoutInCell="1" allowOverlap="1" wp14:anchorId="6F8D2617" wp14:editId="14FB364C">
                <wp:simplePos x="0" y="0"/>
                <wp:positionH relativeFrom="column">
                  <wp:posOffset>2861945</wp:posOffset>
                </wp:positionH>
                <wp:positionV relativeFrom="paragraph">
                  <wp:posOffset>78739</wp:posOffset>
                </wp:positionV>
                <wp:extent cx="2009775" cy="2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977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0BA2"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6.2pt" to="383.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"/>
            </w:pict>
          </mc:Fallback>
        </mc:AlternateContent>
      </w:r>
      <w:r w:rsidR="007424A8">
        <w:rPr>
          <w:sz w:val="26"/>
          <w:szCs w:val="26"/>
        </w:rPr>
        <w:t xml:space="preserve">          </w:t>
      </w:r>
    </w:p>
    <w:p w:rsidR="007424A8" w:rsidRPr="007424A8" w:rsidRDefault="007424A8" w:rsidP="007424A8">
      <w:pPr>
        <w:ind w:right="190"/>
        <w:jc w:val="both"/>
        <w:rPr>
          <w:b/>
          <w:sz w:val="25"/>
          <w:szCs w:val="25"/>
        </w:rPr>
      </w:pPr>
      <w:r>
        <w:rPr>
          <w:sz w:val="26"/>
          <w:szCs w:val="26"/>
        </w:rPr>
        <w:t xml:space="preserve">       </w:t>
      </w:r>
      <w:r w:rsidR="00F63750">
        <w:rPr>
          <w:sz w:val="26"/>
          <w:szCs w:val="26"/>
        </w:rPr>
        <w:t xml:space="preserve">   </w:t>
      </w:r>
      <w:r>
        <w:rPr>
          <w:sz w:val="26"/>
          <w:szCs w:val="26"/>
        </w:rPr>
        <w:t xml:space="preserve">  </w:t>
      </w:r>
      <w:r w:rsidRPr="007424A8">
        <w:rPr>
          <w:b/>
          <w:sz w:val="26"/>
          <w:szCs w:val="26"/>
        </w:rPr>
        <w:t>CÔNG THƯ GẤP</w:t>
      </w:r>
      <w:r w:rsidRPr="007424A8">
        <w:rPr>
          <w:b/>
          <w:sz w:val="26"/>
          <w:szCs w:val="26"/>
        </w:rPr>
        <w:tab/>
      </w:r>
      <w:r w:rsidRPr="007424A8">
        <w:rPr>
          <w:b/>
          <w:sz w:val="26"/>
          <w:szCs w:val="26"/>
        </w:rPr>
        <w:tab/>
      </w:r>
      <w:r w:rsidRPr="007424A8">
        <w:rPr>
          <w:b/>
          <w:sz w:val="26"/>
          <w:szCs w:val="26"/>
        </w:rPr>
        <w:tab/>
      </w:r>
      <w:r w:rsidRPr="007424A8">
        <w:rPr>
          <w:b/>
          <w:sz w:val="26"/>
          <w:szCs w:val="26"/>
        </w:rPr>
        <w:tab/>
      </w:r>
      <w:r w:rsidRPr="007424A8">
        <w:rPr>
          <w:b/>
          <w:sz w:val="26"/>
          <w:szCs w:val="26"/>
        </w:rPr>
        <w:tab/>
      </w:r>
      <w:r w:rsidRPr="007424A8">
        <w:rPr>
          <w:b/>
          <w:sz w:val="25"/>
          <w:szCs w:val="25"/>
        </w:rPr>
        <w:tab/>
      </w:r>
    </w:p>
    <w:p w:rsidR="007424A8" w:rsidRDefault="007424A8" w:rsidP="007424A8">
      <w:pPr>
        <w:ind w:right="190"/>
        <w:rPr>
          <w:i/>
          <w:sz w:val="24"/>
          <w:szCs w:val="24"/>
        </w:rPr>
      </w:pPr>
      <w:r>
        <w:rPr>
          <w:sz w:val="25"/>
          <w:szCs w:val="25"/>
        </w:rPr>
        <w:t xml:space="preserve">                             </w:t>
      </w:r>
      <w:r w:rsidR="009F511C">
        <w:rPr>
          <w:sz w:val="25"/>
          <w:szCs w:val="25"/>
        </w:rPr>
        <w:t xml:space="preserve">                          </w:t>
      </w:r>
      <w:r>
        <w:rPr>
          <w:i/>
          <w:sz w:val="24"/>
          <w:szCs w:val="24"/>
        </w:rPr>
        <w:t xml:space="preserve">Hà Nội, ngày </w:t>
      </w:r>
      <w:r>
        <w:rPr>
          <w:i/>
          <w:sz w:val="24"/>
          <w:szCs w:val="24"/>
        </w:rPr>
        <w:t>09</w:t>
      </w:r>
      <w:r>
        <w:rPr>
          <w:i/>
          <w:sz w:val="24"/>
          <w:szCs w:val="24"/>
        </w:rPr>
        <w:t xml:space="preserve">  tháng </w:t>
      </w:r>
      <w:r>
        <w:rPr>
          <w:i/>
          <w:sz w:val="24"/>
          <w:szCs w:val="24"/>
        </w:rPr>
        <w:t>4 năm 2019</w:t>
      </w:r>
    </w:p>
    <w:p w:rsidR="007424A8" w:rsidRDefault="007424A8" w:rsidP="007424A8">
      <w:pPr>
        <w:tabs>
          <w:tab w:val="left" w:pos="1080"/>
        </w:tabs>
        <w:spacing w:line="280" w:lineRule="exact"/>
        <w:ind w:right="193"/>
        <w:jc w:val="both"/>
        <w:rPr>
          <w:sz w:val="24"/>
        </w:rPr>
      </w:pPr>
      <w:r>
        <w:rPr>
          <w:sz w:val="24"/>
        </w:rPr>
        <w:t xml:space="preserve">      </w:t>
      </w:r>
      <w:r>
        <w:rPr>
          <w:sz w:val="24"/>
        </w:rPr>
        <w:t>V/v lưu ý khi</w:t>
      </w:r>
      <w:r>
        <w:rPr>
          <w:sz w:val="24"/>
        </w:rPr>
        <w:t xml:space="preserve"> </w:t>
      </w:r>
      <w:r>
        <w:rPr>
          <w:sz w:val="24"/>
        </w:rPr>
        <w:t xml:space="preserve">chỉ đạo học sinh thực hành </w:t>
      </w:r>
    </w:p>
    <w:p w:rsidR="007424A8" w:rsidRDefault="007424A8" w:rsidP="007424A8">
      <w:pPr>
        <w:tabs>
          <w:tab w:val="left" w:pos="1080"/>
        </w:tabs>
        <w:spacing w:line="280" w:lineRule="exact"/>
        <w:ind w:right="193"/>
        <w:jc w:val="both"/>
        <w:rPr>
          <w:sz w:val="24"/>
        </w:rPr>
      </w:pPr>
      <w:r>
        <w:rPr>
          <w:sz w:val="24"/>
        </w:rPr>
        <w:t xml:space="preserve">    </w:t>
      </w:r>
      <w:r w:rsidR="009F511C">
        <w:rPr>
          <w:sz w:val="24"/>
        </w:rPr>
        <w:t xml:space="preserve">  </w:t>
      </w:r>
      <w:r>
        <w:rPr>
          <w:sz w:val="24"/>
        </w:rPr>
        <w:t xml:space="preserve"> các dịch vụ công trực tuyến mức độ 3,4 </w:t>
      </w:r>
    </w:p>
    <w:p w:rsidR="007424A8" w:rsidRDefault="007424A8" w:rsidP="007424A8">
      <w:pPr>
        <w:tabs>
          <w:tab w:val="left" w:pos="1080"/>
        </w:tabs>
        <w:ind w:right="190"/>
        <w:jc w:val="both"/>
        <w:rPr>
          <w:sz w:val="24"/>
        </w:rPr>
      </w:pPr>
      <w:r>
        <w:rPr>
          <w:sz w:val="24"/>
        </w:rPr>
        <w:t xml:space="preserve">        </w:t>
      </w:r>
    </w:p>
    <w:p w:rsidR="007424A8" w:rsidRPr="004A10E1" w:rsidRDefault="007424A8" w:rsidP="007424A8">
      <w:pPr>
        <w:tabs>
          <w:tab w:val="left" w:pos="540"/>
        </w:tabs>
        <w:spacing w:before="120" w:line="320" w:lineRule="exact"/>
        <w:ind w:right="190"/>
        <w:jc w:val="both"/>
        <w:rPr>
          <w:bCs/>
          <w:i/>
          <w:sz w:val="27"/>
          <w:szCs w:val="27"/>
        </w:rPr>
      </w:pPr>
      <w:r>
        <w:rPr>
          <w:bCs/>
        </w:rPr>
        <w:tab/>
      </w:r>
      <w:r>
        <w:rPr>
          <w:bCs/>
        </w:rPr>
        <w:tab/>
        <w:t xml:space="preserve">              </w:t>
      </w:r>
      <w:r w:rsidRPr="00882DD2">
        <w:rPr>
          <w:b/>
          <w:bCs/>
          <w:i/>
          <w:sz w:val="27"/>
          <w:szCs w:val="27"/>
        </w:rPr>
        <w:t>Kính gửi:</w:t>
      </w:r>
      <w:r>
        <w:rPr>
          <w:b/>
          <w:bCs/>
          <w:i/>
          <w:sz w:val="27"/>
          <w:szCs w:val="27"/>
        </w:rPr>
        <w:t xml:space="preserve"> </w:t>
      </w:r>
    </w:p>
    <w:p w:rsidR="007424A8" w:rsidRDefault="007424A8" w:rsidP="007424A8">
      <w:pPr>
        <w:tabs>
          <w:tab w:val="left" w:pos="540"/>
        </w:tabs>
        <w:spacing w:line="320" w:lineRule="exact"/>
        <w:ind w:right="193"/>
        <w:jc w:val="both"/>
        <w:rPr>
          <w:b/>
          <w:bCs/>
          <w:sz w:val="27"/>
          <w:szCs w:val="27"/>
        </w:rPr>
      </w:pPr>
      <w:r>
        <w:rPr>
          <w:b/>
          <w:bCs/>
          <w:i/>
          <w:sz w:val="27"/>
          <w:szCs w:val="27"/>
        </w:rPr>
        <w:tab/>
      </w:r>
      <w:r>
        <w:rPr>
          <w:b/>
          <w:bCs/>
          <w:i/>
          <w:sz w:val="27"/>
          <w:szCs w:val="27"/>
        </w:rPr>
        <w:tab/>
      </w:r>
      <w:r>
        <w:rPr>
          <w:b/>
          <w:bCs/>
          <w:i/>
          <w:sz w:val="27"/>
          <w:szCs w:val="27"/>
        </w:rPr>
        <w:tab/>
        <w:t xml:space="preserve">                        </w:t>
      </w:r>
      <w:r>
        <w:rPr>
          <w:b/>
          <w:bCs/>
          <w:i/>
          <w:sz w:val="27"/>
          <w:szCs w:val="27"/>
        </w:rPr>
        <w:t>-</w:t>
      </w:r>
      <w:r w:rsidRPr="00882DD2">
        <w:rPr>
          <w:b/>
          <w:bCs/>
          <w:sz w:val="27"/>
          <w:szCs w:val="27"/>
        </w:rPr>
        <w:t>Trưở</w:t>
      </w:r>
      <w:r>
        <w:rPr>
          <w:b/>
          <w:bCs/>
          <w:sz w:val="27"/>
          <w:szCs w:val="27"/>
        </w:rPr>
        <w:t xml:space="preserve">ng </w:t>
      </w:r>
      <w:r w:rsidRPr="00882DD2">
        <w:rPr>
          <w:b/>
          <w:bCs/>
          <w:sz w:val="27"/>
          <w:szCs w:val="27"/>
        </w:rPr>
        <w:t xml:space="preserve">phòng </w:t>
      </w:r>
      <w:r>
        <w:rPr>
          <w:b/>
          <w:bCs/>
          <w:sz w:val="27"/>
          <w:szCs w:val="27"/>
        </w:rPr>
        <w:t>GDĐT quận huyện, thị xã;</w:t>
      </w:r>
    </w:p>
    <w:p w:rsidR="007424A8" w:rsidRDefault="007424A8" w:rsidP="007424A8">
      <w:pPr>
        <w:tabs>
          <w:tab w:val="left" w:pos="540"/>
        </w:tabs>
        <w:spacing w:line="320" w:lineRule="exact"/>
        <w:ind w:right="193"/>
        <w:jc w:val="both"/>
        <w:rPr>
          <w:b/>
          <w:bCs/>
          <w:sz w:val="27"/>
          <w:szCs w:val="27"/>
        </w:rPr>
      </w:pPr>
      <w:r>
        <w:rPr>
          <w:b/>
          <w:bCs/>
          <w:sz w:val="27"/>
          <w:szCs w:val="27"/>
        </w:rPr>
        <w:tab/>
      </w:r>
      <w:r>
        <w:rPr>
          <w:b/>
          <w:bCs/>
          <w:sz w:val="27"/>
          <w:szCs w:val="27"/>
        </w:rPr>
        <w:tab/>
      </w:r>
      <w:r>
        <w:rPr>
          <w:b/>
          <w:bCs/>
          <w:sz w:val="27"/>
          <w:szCs w:val="27"/>
        </w:rPr>
        <w:tab/>
      </w:r>
      <w:r>
        <w:rPr>
          <w:b/>
          <w:bCs/>
          <w:sz w:val="27"/>
          <w:szCs w:val="27"/>
        </w:rPr>
        <w:tab/>
      </w:r>
      <w:r>
        <w:rPr>
          <w:b/>
          <w:bCs/>
          <w:sz w:val="27"/>
          <w:szCs w:val="27"/>
        </w:rPr>
        <w:tab/>
        <w:t xml:space="preserve">  - Hiệu trưởng các trường trung học phổ thông.</w:t>
      </w:r>
    </w:p>
    <w:p w:rsidR="00190DCD" w:rsidRDefault="00F63750" w:rsidP="009F511C">
      <w:pPr>
        <w:shd w:val="clear" w:color="auto" w:fill="FFFFFF"/>
        <w:spacing w:before="120" w:after="120" w:line="240" w:lineRule="auto"/>
        <w:ind w:right="0" w:firstLine="720"/>
        <w:jc w:val="both"/>
        <w:rPr>
          <w:szCs w:val="28"/>
        </w:rPr>
      </w:pPr>
      <w:r>
        <w:rPr>
          <w:szCs w:val="28"/>
        </w:rPr>
        <w:t>Hiện nay, t</w:t>
      </w:r>
      <w:r w:rsidR="009F511C">
        <w:rPr>
          <w:szCs w:val="28"/>
        </w:rPr>
        <w:t>heo chỉ đạo của UBND Thành phố và Sở</w:t>
      </w:r>
      <w:r>
        <w:rPr>
          <w:szCs w:val="28"/>
        </w:rPr>
        <w:t xml:space="preserve"> GDĐT,</w:t>
      </w:r>
      <w:r w:rsidR="009F511C">
        <w:rPr>
          <w:szCs w:val="28"/>
        </w:rPr>
        <w:t xml:space="preserve"> </w:t>
      </w:r>
      <w:r w:rsidR="007424A8">
        <w:rPr>
          <w:szCs w:val="28"/>
        </w:rPr>
        <w:t>các trường Trung học phổ thông v</w:t>
      </w:r>
      <w:r w:rsidR="000C3CA8">
        <w:rPr>
          <w:szCs w:val="28"/>
        </w:rPr>
        <w:t>à T</w:t>
      </w:r>
      <w:r w:rsidR="007424A8">
        <w:rPr>
          <w:szCs w:val="28"/>
        </w:rPr>
        <w:t>rung học cơ sở đang triển khai tập huấ</w:t>
      </w:r>
      <w:r w:rsidR="000C3CA8">
        <w:rPr>
          <w:szCs w:val="28"/>
        </w:rPr>
        <w:t>n</w:t>
      </w:r>
      <w:r w:rsidR="007424A8">
        <w:rPr>
          <w:szCs w:val="28"/>
        </w:rPr>
        <w:t xml:space="preserve"> cho học sinh thực hành các dịch vụ công trực tuyến trên máy tính và các phương tiện có kết nố</w:t>
      </w:r>
      <w:r w:rsidR="009F511C">
        <w:rPr>
          <w:szCs w:val="28"/>
        </w:rPr>
        <w:t>i Internet.</w:t>
      </w:r>
      <w:r w:rsidR="000C3CA8">
        <w:rPr>
          <w:szCs w:val="28"/>
        </w:rPr>
        <w:t xml:space="preserve"> </w:t>
      </w:r>
      <w:r w:rsidR="007424A8">
        <w:rPr>
          <w:szCs w:val="28"/>
        </w:rPr>
        <w:t xml:space="preserve">Tuy nhiên, </w:t>
      </w:r>
      <w:r>
        <w:rPr>
          <w:szCs w:val="28"/>
        </w:rPr>
        <w:t>do học sinh</w:t>
      </w:r>
      <w:r w:rsidR="007424A8">
        <w:rPr>
          <w:szCs w:val="28"/>
        </w:rPr>
        <w:t xml:space="preserve"> </w:t>
      </w:r>
      <w:r w:rsidR="00190DCD" w:rsidRPr="009F511C">
        <w:rPr>
          <w:b/>
          <w:szCs w:val="28"/>
        </w:rPr>
        <w:t>TẬP</w:t>
      </w:r>
      <w:r w:rsidR="00190DCD">
        <w:rPr>
          <w:szCs w:val="28"/>
        </w:rPr>
        <w:t xml:space="preserve"> </w:t>
      </w:r>
      <w:r w:rsidR="007424A8">
        <w:rPr>
          <w:szCs w:val="28"/>
        </w:rPr>
        <w:t xml:space="preserve">nhập </w:t>
      </w:r>
      <w:r w:rsidR="00190DCD">
        <w:rPr>
          <w:szCs w:val="28"/>
        </w:rPr>
        <w:t>dữ liệu vào thủ tục “ Cấp lại bản sao văn bằng cho học sinh”</w:t>
      </w:r>
      <w:r>
        <w:rPr>
          <w:szCs w:val="28"/>
        </w:rPr>
        <w:t xml:space="preserve">, </w:t>
      </w:r>
      <w:r>
        <w:rPr>
          <w:szCs w:val="28"/>
        </w:rPr>
        <w:t>trên Cổng thông tin của Sở</w:t>
      </w:r>
      <w:r>
        <w:rPr>
          <w:szCs w:val="28"/>
        </w:rPr>
        <w:t xml:space="preserve">, số hồ sơ </w:t>
      </w:r>
      <w:r w:rsidRPr="00F63750">
        <w:rPr>
          <w:b/>
          <w:sz w:val="26"/>
          <w:szCs w:val="28"/>
        </w:rPr>
        <w:t>ẢO</w:t>
      </w:r>
      <w:r w:rsidR="00190DCD">
        <w:rPr>
          <w:szCs w:val="28"/>
        </w:rPr>
        <w:t xml:space="preserve"> đã </w:t>
      </w:r>
      <w:r w:rsidR="000C3CA8">
        <w:rPr>
          <w:szCs w:val="28"/>
        </w:rPr>
        <w:t xml:space="preserve">tăng lên </w:t>
      </w:r>
      <w:r w:rsidR="00190DCD">
        <w:rPr>
          <w:szCs w:val="28"/>
        </w:rPr>
        <w:t xml:space="preserve"> trên 8000. Số lượng </w:t>
      </w:r>
      <w:r>
        <w:rPr>
          <w:szCs w:val="28"/>
        </w:rPr>
        <w:t xml:space="preserve">hồ sơ </w:t>
      </w:r>
      <w:r>
        <w:rPr>
          <w:b/>
          <w:sz w:val="26"/>
          <w:szCs w:val="28"/>
        </w:rPr>
        <w:t>ảo</w:t>
      </w:r>
      <w:r>
        <w:rPr>
          <w:szCs w:val="28"/>
        </w:rPr>
        <w:t xml:space="preserve"> </w:t>
      </w:r>
      <w:r w:rsidR="00190DCD">
        <w:rPr>
          <w:szCs w:val="28"/>
        </w:rPr>
        <w:t xml:space="preserve">này đã lẫn với những hồ sơ </w:t>
      </w:r>
      <w:r w:rsidR="00190DCD" w:rsidRPr="009F511C">
        <w:rPr>
          <w:b/>
          <w:szCs w:val="28"/>
        </w:rPr>
        <w:t>THẬT</w:t>
      </w:r>
      <w:r w:rsidR="00190DCD">
        <w:rPr>
          <w:szCs w:val="28"/>
        </w:rPr>
        <w:t xml:space="preserve"> của công dân. Từ đó, rất khó khăn cho cán bộ</w:t>
      </w:r>
      <w:r w:rsidR="009F511C">
        <w:rPr>
          <w:szCs w:val="28"/>
        </w:rPr>
        <w:t xml:space="preserve"> khi x</w:t>
      </w:r>
      <w:r w:rsidR="00190DCD">
        <w:rPr>
          <w:szCs w:val="28"/>
        </w:rPr>
        <w:t xml:space="preserve">ác định </w:t>
      </w:r>
      <w:r w:rsidR="009F511C">
        <w:rPr>
          <w:szCs w:val="28"/>
        </w:rPr>
        <w:t xml:space="preserve">hồ sơ </w:t>
      </w:r>
      <w:r>
        <w:rPr>
          <w:szCs w:val="28"/>
        </w:rPr>
        <w:t>thật để giải quyết cho công dân</w:t>
      </w:r>
      <w:r w:rsidR="00190DCD">
        <w:rPr>
          <w:szCs w:val="28"/>
        </w:rPr>
        <w:t>.</w:t>
      </w:r>
    </w:p>
    <w:p w:rsidR="000C3CA8" w:rsidRDefault="00190DCD" w:rsidP="009F511C">
      <w:pPr>
        <w:shd w:val="clear" w:color="auto" w:fill="FFFFFF"/>
        <w:spacing w:before="120" w:after="120" w:line="240" w:lineRule="auto"/>
        <w:ind w:right="0" w:firstLine="720"/>
        <w:jc w:val="both"/>
        <w:rPr>
          <w:szCs w:val="28"/>
        </w:rPr>
      </w:pPr>
      <w:r>
        <w:rPr>
          <w:szCs w:val="28"/>
        </w:rPr>
        <w:t>Để cơ quan Nhà nước xử lý được thông tin đúng và chính xác, không bị chậm thời gian giải quyết cho công dân, Sở GDĐT đề nghị Trưởng phòng GDĐT quận, huyện, thị xã, Hiệu trưởng các trường THPT chỉ đạo gấp</w:t>
      </w:r>
      <w:r w:rsidR="00BE6DA5">
        <w:rPr>
          <w:szCs w:val="28"/>
        </w:rPr>
        <w:t xml:space="preserve"> các em học sinh</w:t>
      </w:r>
      <w:r w:rsidR="009F511C">
        <w:rPr>
          <w:szCs w:val="28"/>
        </w:rPr>
        <w:t xml:space="preserve">: </w:t>
      </w:r>
    </w:p>
    <w:p w:rsidR="00190DCD" w:rsidRDefault="00BE6DA5" w:rsidP="009F511C">
      <w:pPr>
        <w:shd w:val="clear" w:color="auto" w:fill="FFFFFF"/>
        <w:spacing w:before="120" w:after="120" w:line="240" w:lineRule="auto"/>
        <w:ind w:right="0" w:firstLine="720"/>
        <w:jc w:val="both"/>
        <w:rPr>
          <w:szCs w:val="28"/>
        </w:rPr>
      </w:pPr>
      <w:r>
        <w:rPr>
          <w:szCs w:val="28"/>
        </w:rPr>
        <w:t xml:space="preserve"> </w:t>
      </w:r>
      <w:r w:rsidR="000C3CA8">
        <w:rPr>
          <w:szCs w:val="28"/>
        </w:rPr>
        <w:t>Q</w:t>
      </w:r>
      <w:r w:rsidR="009F511C">
        <w:rPr>
          <w:szCs w:val="28"/>
        </w:rPr>
        <w:t xml:space="preserve">uy trình tra cứu, thực hiện dịch vụ công trực tuyến Sở đã hướng dẫn gồm 7 bước, </w:t>
      </w:r>
      <w:r>
        <w:rPr>
          <w:szCs w:val="28"/>
        </w:rPr>
        <w:t>khi thực hành,</w:t>
      </w:r>
      <w:r w:rsidR="009F511C">
        <w:rPr>
          <w:szCs w:val="28"/>
        </w:rPr>
        <w:t xml:space="preserve"> </w:t>
      </w:r>
      <w:r w:rsidR="009F511C" w:rsidRPr="000C3CA8">
        <w:rPr>
          <w:szCs w:val="28"/>
        </w:rPr>
        <w:t>học sinh</w:t>
      </w:r>
      <w:r w:rsidRPr="00F63750">
        <w:rPr>
          <w:b/>
          <w:szCs w:val="28"/>
        </w:rPr>
        <w:t xml:space="preserve"> </w:t>
      </w:r>
      <w:r w:rsidR="000C3CA8">
        <w:rPr>
          <w:b/>
          <w:szCs w:val="28"/>
        </w:rPr>
        <w:t xml:space="preserve">TẬP </w:t>
      </w:r>
      <w:r w:rsidRPr="00F63750">
        <w:rPr>
          <w:b/>
          <w:szCs w:val="28"/>
        </w:rPr>
        <w:t>chỉ thực hiện hết bước 4 và dừng lại</w:t>
      </w:r>
      <w:r>
        <w:rPr>
          <w:szCs w:val="28"/>
        </w:rPr>
        <w:t>. cụ thể:</w:t>
      </w:r>
    </w:p>
    <w:p w:rsidR="007424A8" w:rsidRPr="00190DCD" w:rsidRDefault="007424A8" w:rsidP="009F511C">
      <w:pPr>
        <w:shd w:val="clear" w:color="auto" w:fill="FFFFFF"/>
        <w:spacing w:before="120" w:after="120" w:line="240" w:lineRule="auto"/>
        <w:ind w:right="16" w:firstLine="720"/>
        <w:jc w:val="both"/>
        <w:rPr>
          <w:color w:val="000000"/>
          <w:szCs w:val="28"/>
        </w:rPr>
      </w:pPr>
      <w:r w:rsidRPr="00F63750">
        <w:rPr>
          <w:b/>
          <w:color w:val="000000"/>
          <w:szCs w:val="28"/>
        </w:rPr>
        <w:t>Bước 1</w:t>
      </w:r>
      <w:r w:rsidRPr="00EB15A7">
        <w:rPr>
          <w:color w:val="000000"/>
          <w:szCs w:val="28"/>
        </w:rPr>
        <w:t xml:space="preserve">: Vào Website: </w:t>
      </w:r>
      <w:r>
        <w:rPr>
          <w:b/>
          <w:color w:val="000000"/>
          <w:szCs w:val="28"/>
        </w:rPr>
        <w:t>dichvucong.hanoi.gov.vn</w:t>
      </w:r>
      <w:r w:rsidR="00190DCD">
        <w:rPr>
          <w:b/>
          <w:color w:val="000000"/>
          <w:szCs w:val="28"/>
        </w:rPr>
        <w:t xml:space="preserve">, </w:t>
      </w:r>
      <w:r w:rsidR="00190DCD" w:rsidRPr="00190DCD">
        <w:rPr>
          <w:color w:val="000000"/>
          <w:szCs w:val="28"/>
        </w:rPr>
        <w:t>chọn “Đăng ký trực tuyến”</w:t>
      </w:r>
    </w:p>
    <w:p w:rsidR="007424A8" w:rsidRPr="00EB15A7" w:rsidRDefault="007424A8" w:rsidP="009F511C">
      <w:pPr>
        <w:shd w:val="clear" w:color="auto" w:fill="FFFFFF"/>
        <w:spacing w:before="120" w:after="120" w:line="240" w:lineRule="auto"/>
        <w:ind w:right="16" w:firstLine="720"/>
        <w:jc w:val="both"/>
        <w:rPr>
          <w:color w:val="000000"/>
          <w:szCs w:val="28"/>
        </w:rPr>
      </w:pPr>
      <w:r w:rsidRPr="00F63750">
        <w:rPr>
          <w:b/>
          <w:color w:val="000000"/>
          <w:szCs w:val="28"/>
        </w:rPr>
        <w:t>Bước 2</w:t>
      </w:r>
      <w:r>
        <w:rPr>
          <w:color w:val="000000"/>
          <w:szCs w:val="28"/>
        </w:rPr>
        <w:t xml:space="preserve">: Chọn </w:t>
      </w:r>
      <w:r w:rsidR="00190DCD">
        <w:rPr>
          <w:color w:val="000000"/>
          <w:szCs w:val="28"/>
        </w:rPr>
        <w:t>cấp xử lý TTHC, chọn lĩnh vực giáo dục đào tạo</w:t>
      </w:r>
      <w:r w:rsidR="00BE6DA5">
        <w:rPr>
          <w:color w:val="000000"/>
          <w:szCs w:val="28"/>
        </w:rPr>
        <w:t>, chọn dịch vụ công cần thực hiện</w:t>
      </w:r>
      <w:r>
        <w:rPr>
          <w:color w:val="000000"/>
          <w:szCs w:val="28"/>
        </w:rPr>
        <w:t>.</w:t>
      </w:r>
    </w:p>
    <w:p w:rsidR="007424A8" w:rsidRPr="00EB15A7" w:rsidRDefault="007424A8" w:rsidP="009F511C">
      <w:pPr>
        <w:shd w:val="clear" w:color="auto" w:fill="FFFFFF"/>
        <w:spacing w:before="120" w:after="120" w:line="240" w:lineRule="auto"/>
        <w:ind w:right="16" w:firstLine="720"/>
        <w:jc w:val="both"/>
        <w:rPr>
          <w:color w:val="000000"/>
          <w:szCs w:val="28"/>
        </w:rPr>
      </w:pPr>
      <w:r w:rsidRPr="00F63750">
        <w:rPr>
          <w:b/>
          <w:color w:val="000000"/>
          <w:szCs w:val="28"/>
        </w:rPr>
        <w:t>Bước 3</w:t>
      </w:r>
      <w:r>
        <w:rPr>
          <w:color w:val="000000"/>
          <w:szCs w:val="28"/>
        </w:rPr>
        <w:t xml:space="preserve">: </w:t>
      </w:r>
      <w:r w:rsidR="00BE6DA5">
        <w:rPr>
          <w:color w:val="000000"/>
          <w:szCs w:val="28"/>
        </w:rPr>
        <w:t xml:space="preserve">Điền thông tin theo mẫu tờ khai trực tuyến. Những trường thông tin có dấu (*) là bắt buộc </w:t>
      </w:r>
      <w:r>
        <w:rPr>
          <w:color w:val="000000"/>
          <w:szCs w:val="28"/>
        </w:rPr>
        <w:t>.</w:t>
      </w:r>
    </w:p>
    <w:p w:rsidR="00BE6DA5" w:rsidRDefault="007424A8" w:rsidP="009F511C">
      <w:pPr>
        <w:shd w:val="clear" w:color="auto" w:fill="FFFFFF"/>
        <w:spacing w:before="120" w:after="120" w:line="240" w:lineRule="auto"/>
        <w:ind w:right="16" w:firstLine="720"/>
        <w:jc w:val="both"/>
        <w:rPr>
          <w:color w:val="000000"/>
          <w:szCs w:val="28"/>
        </w:rPr>
      </w:pPr>
      <w:r w:rsidRPr="00F63750">
        <w:rPr>
          <w:b/>
          <w:color w:val="000000"/>
          <w:szCs w:val="28"/>
        </w:rPr>
        <w:t>Bước 4</w:t>
      </w:r>
      <w:r w:rsidRPr="00EB15A7">
        <w:rPr>
          <w:color w:val="000000"/>
          <w:szCs w:val="28"/>
        </w:rPr>
        <w:t xml:space="preserve">: </w:t>
      </w:r>
      <w:r w:rsidR="00BE6DA5">
        <w:rPr>
          <w:color w:val="000000"/>
          <w:szCs w:val="28"/>
        </w:rPr>
        <w:t>Tích vào ô “Tôi xin chịu trách nhiệm”, nhấn ‘Tiếp tục để xem lại thông tin”;</w:t>
      </w:r>
    </w:p>
    <w:p w:rsidR="00BE6DA5" w:rsidRPr="009F511C" w:rsidRDefault="007424A8" w:rsidP="009F511C">
      <w:pPr>
        <w:shd w:val="clear" w:color="auto" w:fill="FFFFFF"/>
        <w:spacing w:before="120" w:after="120" w:line="240" w:lineRule="auto"/>
        <w:ind w:right="16" w:firstLine="720"/>
        <w:jc w:val="both"/>
        <w:rPr>
          <w:b/>
          <w:i/>
          <w:color w:val="000000"/>
          <w:szCs w:val="28"/>
        </w:rPr>
      </w:pPr>
      <w:r w:rsidRPr="00EB15A7">
        <w:rPr>
          <w:color w:val="000000"/>
          <w:szCs w:val="28"/>
        </w:rPr>
        <w:t xml:space="preserve">Bước 5: </w:t>
      </w:r>
      <w:r w:rsidR="00BE6DA5">
        <w:rPr>
          <w:color w:val="000000"/>
          <w:szCs w:val="28"/>
        </w:rPr>
        <w:t>Nhập mã x</w:t>
      </w:r>
      <w:r w:rsidR="00F63750">
        <w:rPr>
          <w:color w:val="000000"/>
          <w:szCs w:val="28"/>
        </w:rPr>
        <w:t>ác nhận</w:t>
      </w:r>
      <w:r w:rsidR="00BE6DA5">
        <w:rPr>
          <w:color w:val="000000"/>
          <w:szCs w:val="28"/>
        </w:rPr>
        <w:t xml:space="preserve"> và hoàn tất thủ tục đăng ký.</w:t>
      </w:r>
      <w:r w:rsidR="009F511C">
        <w:rPr>
          <w:color w:val="000000"/>
          <w:szCs w:val="28"/>
        </w:rPr>
        <w:t xml:space="preserve"> </w:t>
      </w:r>
      <w:r w:rsidR="009F511C" w:rsidRPr="009F511C">
        <w:rPr>
          <w:b/>
          <w:i/>
          <w:color w:val="000000"/>
          <w:szCs w:val="28"/>
        </w:rPr>
        <w:t>(</w:t>
      </w:r>
      <w:r w:rsidR="00BE6DA5" w:rsidRPr="009F511C">
        <w:rPr>
          <w:b/>
          <w:i/>
          <w:color w:val="000000"/>
          <w:szCs w:val="28"/>
        </w:rPr>
        <w:t>Không thực hiệ</w:t>
      </w:r>
      <w:r w:rsidR="000C3CA8">
        <w:rPr>
          <w:b/>
          <w:i/>
          <w:color w:val="000000"/>
          <w:szCs w:val="28"/>
        </w:rPr>
        <w:t>n bước</w:t>
      </w:r>
      <w:r w:rsidR="00BE6DA5" w:rsidRPr="009F511C">
        <w:rPr>
          <w:b/>
          <w:i/>
          <w:color w:val="000000"/>
          <w:szCs w:val="28"/>
        </w:rPr>
        <w:t xml:space="preserve"> này</w:t>
      </w:r>
      <w:r w:rsidR="009F511C" w:rsidRPr="009F511C">
        <w:rPr>
          <w:b/>
          <w:i/>
          <w:color w:val="000000"/>
          <w:szCs w:val="28"/>
        </w:rPr>
        <w:t xml:space="preserve"> và các bước tiếp theo).</w:t>
      </w:r>
      <w:r w:rsidR="009F511C" w:rsidRPr="009F511C">
        <w:rPr>
          <w:b/>
          <w:i/>
          <w:color w:val="000000"/>
          <w:szCs w:val="28"/>
        </w:rPr>
        <w:tab/>
      </w:r>
    </w:p>
    <w:p w:rsidR="007424A8" w:rsidRDefault="007424A8" w:rsidP="009F511C">
      <w:pPr>
        <w:shd w:val="clear" w:color="auto" w:fill="FFFFFF"/>
        <w:spacing w:before="120" w:after="120" w:line="240" w:lineRule="auto"/>
        <w:ind w:left="720" w:right="0"/>
        <w:jc w:val="both"/>
        <w:rPr>
          <w:rFonts w:eastAsia="Times New Roman"/>
          <w:color w:val="000000"/>
          <w:szCs w:val="28"/>
        </w:rPr>
      </w:pPr>
      <w:r>
        <w:rPr>
          <w:rFonts w:eastAsia="Times New Roman"/>
          <w:color w:val="000000"/>
          <w:szCs w:val="28"/>
        </w:rPr>
        <w:t>Xin trân trọng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7424A8" w:rsidTr="002E6786">
        <w:tc>
          <w:tcPr>
            <w:tcW w:w="4788" w:type="dxa"/>
            <w:hideMark/>
          </w:tcPr>
          <w:p w:rsidR="007424A8" w:rsidRPr="0079221C" w:rsidRDefault="007424A8" w:rsidP="009F511C">
            <w:pPr>
              <w:tabs>
                <w:tab w:val="left" w:pos="540"/>
              </w:tabs>
              <w:spacing w:before="120" w:after="120" w:line="240" w:lineRule="auto"/>
              <w:ind w:right="193"/>
              <w:jc w:val="left"/>
              <w:rPr>
                <w:b/>
                <w:bCs/>
                <w:i/>
                <w:sz w:val="29"/>
                <w:szCs w:val="27"/>
              </w:rPr>
            </w:pPr>
            <w:r w:rsidRPr="0079221C">
              <w:rPr>
                <w:b/>
                <w:bCs/>
                <w:sz w:val="29"/>
                <w:szCs w:val="27"/>
              </w:rPr>
              <w:t xml:space="preserve">     </w:t>
            </w:r>
            <w:r w:rsidRPr="0079221C">
              <w:rPr>
                <w:b/>
                <w:bCs/>
                <w:i/>
                <w:sz w:val="26"/>
                <w:szCs w:val="24"/>
              </w:rPr>
              <w:t xml:space="preserve"> Nơi nhận</w:t>
            </w:r>
            <w:r w:rsidRPr="0079221C">
              <w:rPr>
                <w:b/>
                <w:bCs/>
                <w:i/>
                <w:sz w:val="29"/>
                <w:szCs w:val="27"/>
              </w:rPr>
              <w:t>:</w:t>
            </w:r>
          </w:p>
          <w:p w:rsidR="007424A8" w:rsidRDefault="007424A8" w:rsidP="009F511C">
            <w:pPr>
              <w:spacing w:line="240" w:lineRule="auto"/>
              <w:ind w:right="193"/>
              <w:jc w:val="left"/>
              <w:rPr>
                <w:bCs/>
                <w:sz w:val="22"/>
              </w:rPr>
            </w:pPr>
            <w:r>
              <w:rPr>
                <w:bCs/>
                <w:sz w:val="22"/>
              </w:rPr>
              <w:t xml:space="preserve">     - Như k/gửi;</w:t>
            </w:r>
          </w:p>
          <w:p w:rsidR="007424A8" w:rsidRDefault="007424A8" w:rsidP="009F511C">
            <w:pPr>
              <w:spacing w:line="240" w:lineRule="auto"/>
              <w:ind w:right="193"/>
              <w:jc w:val="left"/>
              <w:rPr>
                <w:bCs/>
                <w:sz w:val="22"/>
              </w:rPr>
            </w:pPr>
            <w:r>
              <w:rPr>
                <w:sz w:val="22"/>
              </w:rPr>
              <w:t xml:space="preserve">     - Đ/c Giám đốc;</w:t>
            </w:r>
          </w:p>
          <w:p w:rsidR="007424A8" w:rsidRDefault="009F511C" w:rsidP="009F511C">
            <w:pPr>
              <w:tabs>
                <w:tab w:val="left" w:pos="540"/>
              </w:tabs>
              <w:spacing w:line="240" w:lineRule="auto"/>
              <w:ind w:right="193"/>
              <w:jc w:val="left"/>
              <w:rPr>
                <w:b/>
                <w:bCs/>
                <w:i/>
                <w:sz w:val="24"/>
                <w:szCs w:val="24"/>
              </w:rPr>
            </w:pPr>
            <w:r>
              <w:rPr>
                <w:bCs/>
                <w:sz w:val="22"/>
              </w:rPr>
              <w:t xml:space="preserve">     - Lưu: VP</w:t>
            </w:r>
          </w:p>
        </w:tc>
        <w:tc>
          <w:tcPr>
            <w:tcW w:w="4572" w:type="dxa"/>
            <w:hideMark/>
          </w:tcPr>
          <w:p w:rsidR="007424A8" w:rsidRPr="00F63750" w:rsidRDefault="007424A8" w:rsidP="00F63750">
            <w:pPr>
              <w:tabs>
                <w:tab w:val="left" w:pos="540"/>
              </w:tabs>
              <w:spacing w:line="240" w:lineRule="auto"/>
              <w:ind w:right="193"/>
              <w:rPr>
                <w:b/>
                <w:bCs/>
                <w:sz w:val="26"/>
                <w:szCs w:val="26"/>
              </w:rPr>
            </w:pPr>
            <w:r>
              <w:rPr>
                <w:b/>
                <w:bCs/>
                <w:sz w:val="27"/>
                <w:szCs w:val="27"/>
              </w:rPr>
              <w:t xml:space="preserve">            </w:t>
            </w:r>
            <w:r w:rsidR="00F63750" w:rsidRPr="00F63750">
              <w:rPr>
                <w:b/>
                <w:bCs/>
                <w:sz w:val="26"/>
                <w:szCs w:val="26"/>
              </w:rPr>
              <w:t>KT.</w:t>
            </w:r>
            <w:r w:rsidRPr="00F63750">
              <w:rPr>
                <w:b/>
                <w:bCs/>
                <w:sz w:val="26"/>
                <w:szCs w:val="26"/>
              </w:rPr>
              <w:t xml:space="preserve"> CHÁNH VĂN PHÒNG</w:t>
            </w:r>
          </w:p>
          <w:p w:rsidR="007424A8" w:rsidRPr="00F63750" w:rsidRDefault="00F63750" w:rsidP="00F63750">
            <w:pPr>
              <w:tabs>
                <w:tab w:val="left" w:pos="540"/>
              </w:tabs>
              <w:spacing w:line="240" w:lineRule="auto"/>
              <w:ind w:right="193"/>
              <w:rPr>
                <w:b/>
                <w:bCs/>
                <w:sz w:val="26"/>
                <w:szCs w:val="26"/>
              </w:rPr>
            </w:pPr>
            <w:r w:rsidRPr="00F63750">
              <w:rPr>
                <w:b/>
                <w:bCs/>
                <w:sz w:val="26"/>
                <w:szCs w:val="26"/>
              </w:rPr>
              <w:t xml:space="preserve">             PHÓ CHÁNH VĂN PHÒNG</w:t>
            </w:r>
          </w:p>
          <w:p w:rsidR="007424A8" w:rsidRPr="000C3CA8" w:rsidRDefault="000C3CA8" w:rsidP="009F511C">
            <w:pPr>
              <w:tabs>
                <w:tab w:val="left" w:pos="540"/>
              </w:tabs>
              <w:spacing w:before="120" w:after="120" w:line="240" w:lineRule="auto"/>
              <w:ind w:right="190"/>
              <w:rPr>
                <w:b/>
                <w:bCs/>
                <w:i/>
                <w:sz w:val="27"/>
                <w:szCs w:val="27"/>
              </w:rPr>
            </w:pPr>
            <w:r w:rsidRPr="000C3CA8">
              <w:rPr>
                <w:b/>
                <w:bCs/>
                <w:i/>
                <w:sz w:val="27"/>
                <w:szCs w:val="27"/>
              </w:rPr>
              <w:t xml:space="preserve">   (Đã ký)</w:t>
            </w:r>
          </w:p>
          <w:p w:rsidR="007424A8" w:rsidRDefault="007424A8" w:rsidP="009F511C">
            <w:pPr>
              <w:tabs>
                <w:tab w:val="left" w:pos="540"/>
              </w:tabs>
              <w:spacing w:before="120" w:after="120" w:line="240" w:lineRule="auto"/>
              <w:ind w:right="190"/>
              <w:rPr>
                <w:b/>
                <w:bCs/>
                <w:sz w:val="27"/>
                <w:szCs w:val="27"/>
              </w:rPr>
            </w:pPr>
            <w:bookmarkStart w:id="0" w:name="_GoBack"/>
            <w:bookmarkEnd w:id="0"/>
          </w:p>
          <w:p w:rsidR="007424A8" w:rsidRDefault="007424A8" w:rsidP="009F511C">
            <w:pPr>
              <w:tabs>
                <w:tab w:val="left" w:pos="540"/>
              </w:tabs>
              <w:spacing w:before="120" w:after="120" w:line="240" w:lineRule="auto"/>
              <w:ind w:right="190"/>
              <w:rPr>
                <w:b/>
                <w:bCs/>
                <w:sz w:val="27"/>
                <w:szCs w:val="27"/>
              </w:rPr>
            </w:pPr>
            <w:r>
              <w:rPr>
                <w:b/>
                <w:bCs/>
                <w:sz w:val="27"/>
                <w:szCs w:val="27"/>
              </w:rPr>
              <w:t xml:space="preserve">           </w:t>
            </w:r>
            <w:r w:rsidR="00F63750">
              <w:rPr>
                <w:b/>
                <w:bCs/>
                <w:sz w:val="27"/>
                <w:szCs w:val="27"/>
              </w:rPr>
              <w:t>Đàm Xuân Quang</w:t>
            </w:r>
          </w:p>
        </w:tc>
      </w:tr>
      <w:tr w:rsidR="007424A8" w:rsidTr="002E6786">
        <w:tc>
          <w:tcPr>
            <w:tcW w:w="4788" w:type="dxa"/>
          </w:tcPr>
          <w:p w:rsidR="007424A8" w:rsidRDefault="007424A8" w:rsidP="009F511C">
            <w:pPr>
              <w:tabs>
                <w:tab w:val="left" w:pos="540"/>
              </w:tabs>
              <w:spacing w:before="120" w:after="120" w:line="240" w:lineRule="auto"/>
              <w:ind w:right="190"/>
              <w:jc w:val="left"/>
              <w:rPr>
                <w:b/>
                <w:bCs/>
                <w:sz w:val="27"/>
                <w:szCs w:val="27"/>
              </w:rPr>
            </w:pPr>
          </w:p>
        </w:tc>
        <w:tc>
          <w:tcPr>
            <w:tcW w:w="4572" w:type="dxa"/>
          </w:tcPr>
          <w:p w:rsidR="007424A8" w:rsidRDefault="007424A8" w:rsidP="009F511C">
            <w:pPr>
              <w:tabs>
                <w:tab w:val="left" w:pos="540"/>
              </w:tabs>
              <w:spacing w:before="120" w:after="120" w:line="240" w:lineRule="auto"/>
              <w:ind w:right="193"/>
              <w:rPr>
                <w:b/>
                <w:bCs/>
                <w:szCs w:val="28"/>
              </w:rPr>
            </w:pPr>
          </w:p>
        </w:tc>
      </w:tr>
      <w:tr w:rsidR="007424A8" w:rsidTr="002E6786">
        <w:tc>
          <w:tcPr>
            <w:tcW w:w="4788" w:type="dxa"/>
          </w:tcPr>
          <w:p w:rsidR="007424A8" w:rsidRDefault="007424A8" w:rsidP="009F511C">
            <w:pPr>
              <w:tabs>
                <w:tab w:val="left" w:pos="540"/>
              </w:tabs>
              <w:spacing w:before="120" w:after="120" w:line="240" w:lineRule="auto"/>
              <w:ind w:right="190"/>
              <w:jc w:val="left"/>
              <w:rPr>
                <w:b/>
                <w:bCs/>
                <w:sz w:val="27"/>
                <w:szCs w:val="27"/>
              </w:rPr>
            </w:pPr>
            <w:r>
              <w:rPr>
                <w:b/>
                <w:bCs/>
                <w:sz w:val="27"/>
                <w:szCs w:val="27"/>
              </w:rPr>
              <w:t xml:space="preserve">                                                                           </w:t>
            </w:r>
          </w:p>
        </w:tc>
        <w:tc>
          <w:tcPr>
            <w:tcW w:w="4572" w:type="dxa"/>
          </w:tcPr>
          <w:p w:rsidR="007424A8" w:rsidRDefault="007424A8" w:rsidP="009F511C">
            <w:pPr>
              <w:tabs>
                <w:tab w:val="left" w:pos="540"/>
              </w:tabs>
              <w:spacing w:before="120" w:after="120" w:line="240" w:lineRule="auto"/>
              <w:ind w:right="190"/>
              <w:rPr>
                <w:b/>
                <w:bCs/>
                <w:sz w:val="32"/>
                <w:szCs w:val="27"/>
              </w:rPr>
            </w:pPr>
          </w:p>
        </w:tc>
      </w:tr>
    </w:tbl>
    <w:p w:rsidR="007424A8" w:rsidRDefault="007424A8" w:rsidP="007424A8">
      <w:pPr>
        <w:spacing w:after="160" w:line="259" w:lineRule="auto"/>
        <w:rPr>
          <w:b/>
        </w:rPr>
      </w:pPr>
    </w:p>
    <w:sectPr w:rsidR="007424A8" w:rsidSect="000C3CA8">
      <w:pgSz w:w="11907" w:h="16840" w:code="9"/>
      <w:pgMar w:top="568" w:right="1107"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A8"/>
    <w:rsid w:val="000C3CA8"/>
    <w:rsid w:val="00190DCD"/>
    <w:rsid w:val="00305D5E"/>
    <w:rsid w:val="007424A8"/>
    <w:rsid w:val="009F511C"/>
    <w:rsid w:val="00BE6DA5"/>
    <w:rsid w:val="00F6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7DE37-5157-4341-A678-E4C05F75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A8"/>
    <w:pPr>
      <w:spacing w:after="0" w:line="240" w:lineRule="exact"/>
      <w:ind w:right="-703"/>
      <w:jc w:val="center"/>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4A8"/>
    <w:pPr>
      <w:spacing w:after="0" w:line="240" w:lineRule="auto"/>
    </w:pPr>
    <w:rPr>
      <w:rFonts w:eastAsia="Calibr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2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cp:revision>
  <dcterms:created xsi:type="dcterms:W3CDTF">2019-04-09T03:15:00Z</dcterms:created>
  <dcterms:modified xsi:type="dcterms:W3CDTF">2019-04-09T04:11:00Z</dcterms:modified>
</cp:coreProperties>
</file>